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F1177B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02августа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    №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4/8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8D06A6">
        <w:rPr>
          <w:b/>
          <w:sz w:val="26"/>
          <w:szCs w:val="26"/>
        </w:rPr>
        <w:t>О регистрации кандидата в депутаты Совета Зональненского сельского</w:t>
      </w:r>
      <w:r w:rsidRPr="00150C65">
        <w:rPr>
          <w:b/>
          <w:sz w:val="26"/>
          <w:szCs w:val="26"/>
        </w:rPr>
        <w:t xml:space="preserve"> поселения пятого созыва </w:t>
      </w:r>
      <w:proofErr w:type="spellStart"/>
      <w:r w:rsidR="00F1177B">
        <w:rPr>
          <w:b/>
          <w:sz w:val="26"/>
          <w:szCs w:val="26"/>
        </w:rPr>
        <w:t>Двоенос</w:t>
      </w:r>
      <w:proofErr w:type="spellEnd"/>
      <w:r w:rsidR="00F1177B">
        <w:rPr>
          <w:b/>
          <w:sz w:val="26"/>
          <w:szCs w:val="26"/>
        </w:rPr>
        <w:t xml:space="preserve"> Анастасии Вячеславовны</w:t>
      </w:r>
      <w:r w:rsidR="005D2610">
        <w:rPr>
          <w:b/>
          <w:sz w:val="26"/>
          <w:szCs w:val="26"/>
        </w:rPr>
        <w:t xml:space="preserve"> </w:t>
      </w:r>
      <w:r w:rsidRPr="008D06A6">
        <w:rPr>
          <w:b/>
          <w:sz w:val="26"/>
          <w:szCs w:val="26"/>
        </w:rPr>
        <w:t>по</w:t>
      </w:r>
      <w:r w:rsidR="005D2610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Зональненскому</w:t>
      </w:r>
      <w:proofErr w:type="spellEnd"/>
      <w:r w:rsidR="005D2610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1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8B2B90">
        <w:rPr>
          <w:sz w:val="26"/>
          <w:szCs w:val="26"/>
        </w:rPr>
        <w:t>Томским региональным отделением ЛДПР - Либерально-демократическая партия России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proofErr w:type="spellStart"/>
      <w:r w:rsidR="00F1177B" w:rsidRPr="00F1177B">
        <w:rPr>
          <w:sz w:val="26"/>
          <w:szCs w:val="26"/>
        </w:rPr>
        <w:t>Двоенос</w:t>
      </w:r>
      <w:proofErr w:type="spellEnd"/>
      <w:r w:rsidR="00F1177B" w:rsidRPr="00F1177B">
        <w:rPr>
          <w:sz w:val="26"/>
          <w:szCs w:val="26"/>
        </w:rPr>
        <w:t xml:space="preserve"> Анастасии Вячеславовны</w:t>
      </w:r>
      <w:r w:rsidR="005D2610">
        <w:rPr>
          <w:sz w:val="26"/>
          <w:szCs w:val="26"/>
        </w:rPr>
        <w:t xml:space="preserve"> 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 xml:space="preserve">№29-ОЗ «О муниципальных </w:t>
      </w:r>
      <w:proofErr w:type="gramStart"/>
      <w:r w:rsidRPr="00BA6764">
        <w:rPr>
          <w:sz w:val="26"/>
          <w:szCs w:val="26"/>
        </w:rPr>
        <w:t>выборах</w:t>
      </w:r>
      <w:proofErr w:type="gramEnd"/>
      <w:r w:rsidRPr="00BA6764">
        <w:rPr>
          <w:sz w:val="26"/>
          <w:szCs w:val="26"/>
        </w:rPr>
        <w:t xml:space="preserve">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 w:rsidR="005D261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трехмандатному</w:t>
      </w:r>
      <w:bookmarkStart w:id="0" w:name="_GoBack"/>
      <w:bookmarkEnd w:id="0"/>
      <w:proofErr w:type="spellEnd"/>
      <w:r w:rsidR="005D2610">
        <w:rPr>
          <w:sz w:val="26"/>
          <w:szCs w:val="26"/>
        </w:rPr>
        <w:t xml:space="preserve"> </w:t>
      </w:r>
      <w:r w:rsidRPr="00BA6764">
        <w:rPr>
          <w:sz w:val="26"/>
          <w:szCs w:val="26"/>
        </w:rPr>
        <w:t xml:space="preserve">избирательному округу № </w:t>
      </w:r>
      <w:r>
        <w:rPr>
          <w:sz w:val="26"/>
          <w:szCs w:val="26"/>
        </w:rPr>
        <w:t>1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proofErr w:type="spellStart"/>
      <w:r w:rsidR="00F1177B">
        <w:rPr>
          <w:sz w:val="26"/>
          <w:szCs w:val="26"/>
        </w:rPr>
        <w:t>Двоенос</w:t>
      </w:r>
      <w:proofErr w:type="spellEnd"/>
      <w:r w:rsidR="00F1177B">
        <w:rPr>
          <w:sz w:val="26"/>
          <w:szCs w:val="26"/>
        </w:rPr>
        <w:t xml:space="preserve"> Анастасию Вячеславовну</w:t>
      </w:r>
      <w:r w:rsidRPr="00F77F8A">
        <w:rPr>
          <w:sz w:val="26"/>
          <w:szCs w:val="26"/>
        </w:rPr>
        <w:t>,</w:t>
      </w:r>
      <w:r w:rsidR="00F1177B">
        <w:rPr>
          <w:sz w:val="26"/>
          <w:szCs w:val="26"/>
        </w:rPr>
        <w:t xml:space="preserve">2000 </w:t>
      </w:r>
      <w:r w:rsidR="00E608A2">
        <w:rPr>
          <w:sz w:val="26"/>
          <w:szCs w:val="26"/>
        </w:rPr>
        <w:t>года рождения</w:t>
      </w:r>
      <w:proofErr w:type="gramStart"/>
      <w:r w:rsidR="00E608A2">
        <w:rPr>
          <w:sz w:val="26"/>
          <w:szCs w:val="26"/>
        </w:rPr>
        <w:t>,</w:t>
      </w:r>
      <w:r w:rsidR="00F1177B">
        <w:rPr>
          <w:sz w:val="26"/>
          <w:szCs w:val="26"/>
        </w:rPr>
        <w:t>с</w:t>
      </w:r>
      <w:proofErr w:type="gramEnd"/>
      <w:r w:rsidR="00F1177B">
        <w:rPr>
          <w:sz w:val="26"/>
          <w:szCs w:val="26"/>
        </w:rPr>
        <w:t>тудент</w:t>
      </w:r>
      <w:r w:rsidR="008D06A6">
        <w:rPr>
          <w:sz w:val="26"/>
          <w:szCs w:val="26"/>
        </w:rPr>
        <w:t>ку Томского сельскохозяйственного института - филиала ФГБОУ ВО Новосибирский ГАУ</w:t>
      </w:r>
      <w:r w:rsidR="00D6759A">
        <w:rPr>
          <w:sz w:val="26"/>
          <w:szCs w:val="26"/>
        </w:rPr>
        <w:t>,</w:t>
      </w:r>
      <w:r w:rsidRPr="001F5F15">
        <w:rPr>
          <w:sz w:val="26"/>
          <w:szCs w:val="26"/>
        </w:rPr>
        <w:t>выдвинут</w:t>
      </w:r>
      <w:r w:rsidR="00F1177B">
        <w:rPr>
          <w:sz w:val="26"/>
          <w:szCs w:val="26"/>
        </w:rPr>
        <w:t>ую</w:t>
      </w:r>
      <w:r w:rsidR="008B2B90">
        <w:rPr>
          <w:sz w:val="26"/>
          <w:szCs w:val="26"/>
        </w:rPr>
        <w:t>Томским региональным отделением ЛДПР - Либерально-демократическая партия России</w:t>
      </w:r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</w:t>
      </w:r>
      <w:proofErr w:type="spellEnd"/>
      <w:r w:rsidR="005D2610">
        <w:rPr>
          <w:sz w:val="26"/>
          <w:szCs w:val="26"/>
        </w:rPr>
        <w:t xml:space="preserve"> </w:t>
      </w:r>
      <w:proofErr w:type="spellStart"/>
      <w:r w:rsidR="00E608A2" w:rsidRPr="00E608A2">
        <w:rPr>
          <w:sz w:val="26"/>
          <w:szCs w:val="26"/>
        </w:rPr>
        <w:t>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1</w:t>
      </w:r>
      <w:r w:rsidR="00F77F8A">
        <w:rPr>
          <w:sz w:val="26"/>
          <w:szCs w:val="26"/>
        </w:rPr>
        <w:t xml:space="preserve">, </w:t>
      </w:r>
      <w:r w:rsidR="00F1177B">
        <w:rPr>
          <w:sz w:val="26"/>
          <w:szCs w:val="26"/>
        </w:rPr>
        <w:t>02августа</w:t>
      </w:r>
      <w:r w:rsidR="00E608A2">
        <w:rPr>
          <w:sz w:val="26"/>
          <w:szCs w:val="26"/>
        </w:rPr>
        <w:t xml:space="preserve"> 2</w:t>
      </w:r>
      <w:r w:rsidR="008B2B90">
        <w:rPr>
          <w:sz w:val="26"/>
          <w:szCs w:val="26"/>
        </w:rPr>
        <w:t xml:space="preserve">019 года в </w:t>
      </w:r>
      <w:r w:rsidR="008B2B90" w:rsidRPr="008D06A6">
        <w:rPr>
          <w:sz w:val="26"/>
          <w:szCs w:val="26"/>
        </w:rPr>
        <w:t xml:space="preserve">18 часов </w:t>
      </w:r>
      <w:r w:rsidR="008D06A6" w:rsidRPr="008D06A6">
        <w:rPr>
          <w:sz w:val="26"/>
          <w:szCs w:val="26"/>
        </w:rPr>
        <w:t>12</w:t>
      </w:r>
      <w:r w:rsidR="00E608A2">
        <w:rPr>
          <w:sz w:val="26"/>
          <w:szCs w:val="26"/>
        </w:rPr>
        <w:t xml:space="preserve"> минут.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proofErr w:type="spellStart"/>
      <w:r w:rsidR="00F1177B">
        <w:rPr>
          <w:sz w:val="26"/>
          <w:szCs w:val="26"/>
        </w:rPr>
        <w:t>Двоенос</w:t>
      </w:r>
      <w:proofErr w:type="spellEnd"/>
      <w:r w:rsidR="00F1177B">
        <w:rPr>
          <w:sz w:val="26"/>
          <w:szCs w:val="26"/>
        </w:rPr>
        <w:t xml:space="preserve"> Анастасии Вячеславовне</w:t>
      </w:r>
      <w:r w:rsidR="005D2610">
        <w:rPr>
          <w:sz w:val="26"/>
          <w:szCs w:val="26"/>
        </w:rPr>
        <w:t xml:space="preserve"> </w:t>
      </w:r>
      <w:r w:rsidRPr="001F5F15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23674"/>
    <w:rsid w:val="00150C65"/>
    <w:rsid w:val="00176663"/>
    <w:rsid w:val="001926D6"/>
    <w:rsid w:val="00193E21"/>
    <w:rsid w:val="001A3367"/>
    <w:rsid w:val="00200936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610"/>
    <w:rsid w:val="005D2E58"/>
    <w:rsid w:val="00646F0E"/>
    <w:rsid w:val="006909F7"/>
    <w:rsid w:val="00694062"/>
    <w:rsid w:val="006B37A9"/>
    <w:rsid w:val="006F356C"/>
    <w:rsid w:val="00701A00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D06A6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770BB"/>
    <w:rsid w:val="00B8606D"/>
    <w:rsid w:val="00BA1E8B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CF410C"/>
    <w:rsid w:val="00D01A8E"/>
    <w:rsid w:val="00D0255E"/>
    <w:rsid w:val="00D2492F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177B"/>
    <w:rsid w:val="00F17477"/>
    <w:rsid w:val="00F206CF"/>
    <w:rsid w:val="00F71BC8"/>
    <w:rsid w:val="00F75462"/>
    <w:rsid w:val="00F77F8A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5431-5AC0-46C3-90B2-D96AD5B6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2019-08-01T03:44:00Z</cp:lastPrinted>
  <dcterms:created xsi:type="dcterms:W3CDTF">2019-08-02T09:12:00Z</dcterms:created>
  <dcterms:modified xsi:type="dcterms:W3CDTF">2019-08-02T09:12:00Z</dcterms:modified>
</cp:coreProperties>
</file>